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Pr="00B976A5" w:rsidRDefault="00B976A5" w:rsidP="00B976A5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  <w:r w:rsidRPr="00B976A5">
        <w:rPr>
          <w:rFonts w:cs="B Titr" w:hint="cs"/>
          <w:b/>
          <w:bCs/>
          <w:sz w:val="24"/>
          <w:szCs w:val="24"/>
          <w:rtl/>
          <w:lang w:bidi="fa-IR"/>
        </w:rPr>
        <w:t>دیابت،  پره دیابت، فشار خون بالا، قلب  و عروق، آسم، پوکی استخوان و بیماریهای مزمن غیرواگیر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دستورالعمل و فرم های آماری برنامه های گروه بیماریهای غیر واگیر در مركز سلامت  موجود بوده  یا نسبت به درخواست آنها اقدام گردیده است؟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کارشناس مراقب زن آموزش بدو خدمت را گذرانده است؟</w:t>
      </w:r>
      <w:r w:rsidRPr="00BE2491">
        <w:rPr>
          <w:rFonts w:cs="B Traffic"/>
          <w:sz w:val="20"/>
          <w:szCs w:val="20"/>
          <w:lang w:bidi="fa-IR"/>
        </w:rPr>
        <w:t>CERTIFICATE )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لازم را دارد)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دعوت از خانوارها برای ویزیت پایه و انجام مراقبت انجام می پذیرد؟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ضمن تکمیل اطلاعات اولیه (قد، وزن و ...) نسبت به بررسی عوامل خطر بیماریهای غیرواگیر در مراجعان اقدام می کند؟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tabs>
          <w:tab w:val="left" w:pos="3525"/>
        </w:tabs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پیگیری بیماران ارجاعی پزشک انجام می گردد؟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ارجاع به سطوح بالا تر بر اساس دستور العمل انجام می گیرد؟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tabs>
          <w:tab w:val="left" w:pos="3525"/>
        </w:tabs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آموزش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خود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مراقبتی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عوامل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خطر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بیماریهای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غیرواگیر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به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گروههای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در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معرض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خطر</w:t>
      </w:r>
      <w:r w:rsidRPr="00BE2491">
        <w:rPr>
          <w:rFonts w:cs="B Traffic"/>
          <w:sz w:val="20"/>
          <w:szCs w:val="20"/>
          <w:rtl/>
          <w:lang w:bidi="fa-IR"/>
        </w:rPr>
        <w:t xml:space="preserve">  </w:t>
      </w:r>
      <w:r w:rsidRPr="00BE2491">
        <w:rPr>
          <w:rFonts w:cs="B Traffic" w:hint="cs"/>
          <w:sz w:val="20"/>
          <w:szCs w:val="20"/>
          <w:rtl/>
          <w:lang w:bidi="fa-IR"/>
        </w:rPr>
        <w:t>انجام میگیرد؟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آموزش مردم طبق تقویم آموزشی انجام می گیرد؟</w:t>
      </w:r>
    </w:p>
    <w:p w:rsidR="00B976A5" w:rsidRPr="00BE2491" w:rsidRDefault="00B976A5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ایا ارایه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آمار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طبق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دستورالعمل و فرم های مصوب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انجام میگیرد؟</w:t>
      </w:r>
    </w:p>
    <w:p w:rsidR="00BE2491" w:rsidRPr="00B976A5" w:rsidRDefault="00B976A5" w:rsidP="00B976A5">
      <w:pPr>
        <w:tabs>
          <w:tab w:val="left" w:pos="3525"/>
        </w:tabs>
        <w:bidi/>
        <w:rPr>
          <w:rFonts w:cs="B Titr"/>
          <w:b/>
          <w:bCs/>
          <w:sz w:val="24"/>
          <w:szCs w:val="24"/>
          <w:lang w:bidi="fa-IR"/>
        </w:rPr>
      </w:pPr>
      <w:r w:rsidRPr="00B976A5">
        <w:rPr>
          <w:rFonts w:cs="B Titr" w:hint="cs"/>
          <w:b/>
          <w:bCs/>
          <w:sz w:val="24"/>
          <w:szCs w:val="24"/>
          <w:rtl/>
          <w:lang w:bidi="fa-IR"/>
        </w:rPr>
        <w:t>سرطان</w:t>
      </w:r>
    </w:p>
    <w:p w:rsidR="00BE2491" w:rsidRPr="00B976A5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دستورالعمل و فرم های آماری برنامه های گروه بیماریهای غیر واگیر در مركز سلامت  موجود بوده  یا نسبت به درخواست آنها اقدام گردیده است؟</w:t>
      </w:r>
    </w:p>
    <w:p w:rsidR="00BE2491" w:rsidRPr="00B976A5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کارشناس مراقب زن آموزش بدو خدمت را گذرانده است؟</w:t>
      </w:r>
      <w:r w:rsidRPr="00BE2491">
        <w:rPr>
          <w:rFonts w:cs="B Traffic"/>
          <w:sz w:val="20"/>
          <w:szCs w:val="20"/>
          <w:lang w:bidi="fa-IR"/>
        </w:rPr>
        <w:t>CERTIFICATE )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لازم را دارد)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پیگیری بیماران ارجاعی پزشک انجام می گردد؟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برای بیماران شناسایی شده پرونده مراقبت تشکیل شده است؟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آموزش مردم طبق تقویم آموزشی انجام می گیرد؟</w:t>
      </w:r>
    </w:p>
    <w:p w:rsidR="00BE2491" w:rsidRPr="00B976A5" w:rsidRDefault="00B976A5" w:rsidP="00BE2491">
      <w:pPr>
        <w:tabs>
          <w:tab w:val="left" w:pos="3525"/>
        </w:tabs>
        <w:bidi/>
        <w:rPr>
          <w:rFonts w:cs="B Titr"/>
          <w:b/>
          <w:bCs/>
          <w:sz w:val="24"/>
          <w:szCs w:val="24"/>
          <w:lang w:bidi="fa-IR"/>
        </w:rPr>
      </w:pPr>
      <w:r w:rsidRPr="00B976A5">
        <w:rPr>
          <w:rFonts w:cs="B Titr" w:hint="cs"/>
          <w:b/>
          <w:bCs/>
          <w:sz w:val="24"/>
          <w:szCs w:val="24"/>
          <w:rtl/>
          <w:lang w:bidi="fa-IR"/>
        </w:rPr>
        <w:t>تالاسمی</w:t>
      </w:r>
    </w:p>
    <w:p w:rsidR="00BE2491" w:rsidRPr="00B976A5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دستورالعمل و فرم های آماری برنامه های گروه بیماریهای غیر واگیر در مركز سلامت  موجود بوده  یا نسبت به درخواست آنها اقدام گردیده است؟</w:t>
      </w:r>
    </w:p>
    <w:p w:rsidR="00BE2491" w:rsidRPr="00B976A5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کارشناس مراقب زن آموزش بدو خدمت را گذرانده است؟</w:t>
      </w:r>
      <w:r w:rsidRPr="00BE2491">
        <w:rPr>
          <w:rFonts w:cs="B Traffic"/>
          <w:sz w:val="20"/>
          <w:szCs w:val="20"/>
          <w:lang w:bidi="fa-IR"/>
        </w:rPr>
        <w:t>CERTIFICATE )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لازم را دارد)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تشکیل پرونده برای زوجین ناقل، پرخطر و کم خطر تالاسمی و زوجین دارای فرزند تالاسمی و ارایه خدمات تنظیم خانواده به آنها انجام می 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پیگیری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انجام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/>
          <w:sz w:val="20"/>
          <w:szCs w:val="20"/>
          <w:lang w:bidi="fa-IR"/>
        </w:rPr>
        <w:t>PND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مرحله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اول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درزوجین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ناقل و پرخطر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تالاسمی، بایگانی نتیجه در پرونده انجام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پیگیری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انجام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/>
          <w:sz w:val="20"/>
          <w:szCs w:val="20"/>
          <w:lang w:bidi="fa-IR"/>
        </w:rPr>
        <w:t>PND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مرحله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دوم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در 10 هفته اول بارداری درزوجین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ناقل وپرخطرتالاسمی و اقدام لازم طبق نتیجه آزمایش انجام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شناسایی مادران باردار و مایل به بارداری با اندکس های پایین (استراتژی سوم) وارجاع به مراکز مشاوره ازدواجی انجام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 گزارش فوری تلفنی و کتبی عدم همکاری زوجین به کارشناس ستاد مجتمع انجام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آموزش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چهره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به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چهره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و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توجیه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زوجین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ناقل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و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پرخطر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تالاسمی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جهت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انجام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آزمایش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تشخیص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قبل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از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تولد انجام می 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ایا برگزاری جلسات آموزشی طبق تقویم آموزشی  انجام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ایا ارایه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آمار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طبق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دستورالعمل و فرم های مصوب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انجام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پوشش تنظیم خانواده طبق توافق انجام شده است؟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 xml:space="preserve">آیا </w:t>
      </w:r>
      <w:r w:rsidRPr="00BE2491">
        <w:rPr>
          <w:rFonts w:cs="B Traffic"/>
          <w:sz w:val="20"/>
          <w:szCs w:val="20"/>
          <w:lang w:bidi="fa-IR"/>
        </w:rPr>
        <w:t>PND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مرحله یک و دو طبق توافق انجام شده است؟</w:t>
      </w:r>
    </w:p>
    <w:p w:rsidR="00BE2491" w:rsidRPr="00B976A5" w:rsidRDefault="00B976A5" w:rsidP="00BE2491">
      <w:pPr>
        <w:tabs>
          <w:tab w:val="left" w:pos="3525"/>
        </w:tabs>
        <w:bidi/>
        <w:rPr>
          <w:rFonts w:cs="B Titr"/>
          <w:b/>
          <w:bCs/>
          <w:sz w:val="24"/>
          <w:szCs w:val="24"/>
          <w:lang w:bidi="fa-IR"/>
        </w:rPr>
      </w:pPr>
      <w:r w:rsidRPr="00B976A5">
        <w:rPr>
          <w:rFonts w:cs="B Titr" w:hint="cs"/>
          <w:b/>
          <w:bCs/>
          <w:sz w:val="24"/>
          <w:szCs w:val="24"/>
          <w:rtl/>
          <w:lang w:bidi="fa-IR"/>
        </w:rPr>
        <w:t xml:space="preserve">هیپوتیروئیدی نوزادان و </w:t>
      </w:r>
      <w:r w:rsidRPr="00B976A5">
        <w:rPr>
          <w:rFonts w:cs="B Titr"/>
          <w:b/>
          <w:bCs/>
          <w:sz w:val="24"/>
          <w:szCs w:val="24"/>
          <w:lang w:bidi="fa-IR"/>
        </w:rPr>
        <w:t>PKU</w:t>
      </w:r>
    </w:p>
    <w:p w:rsidR="00BE2491" w:rsidRPr="00B976A5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دستورالعمل و فرم های آماری برنامه های گروه بیماریهای غیر واگیر در مركز سلامت  موجود بوده  یا نسبت به درخواست آنها اقدام گردیده است؟</w:t>
      </w:r>
    </w:p>
    <w:p w:rsidR="00BE2491" w:rsidRPr="00B976A5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کارشناس مراقب زن آموزش بدو خدمت را گذرانده است؟</w:t>
      </w:r>
      <w:r w:rsidRPr="00BE2491">
        <w:rPr>
          <w:rFonts w:cs="B Traffic"/>
          <w:sz w:val="20"/>
          <w:szCs w:val="20"/>
          <w:lang w:bidi="fa-IR"/>
        </w:rPr>
        <w:t>CERTIFICATE )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لازم را دارد)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ادامه روند درمان در صورت نبود فوکال پوینت علمی در منطقه برای بیماران هیپو تیروئیدی انجام می 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آموزش چهره به چهره زنان باردار جهت انجام آزمایش نوزاد درروز 3 تا5 بعد تولد آنجام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ثبت نتیجه آزمایش در پرونده نوزاد ثبت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پیگیری و ارجاع موارد عدم مراجعه جهت انجام آزمایش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>آیا تشکیل پروندۀ مراقبت نوزاد هیپوتیروئیدی درطی سه سال اول طبق دستورالعمل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 xml:space="preserve">آیا تشکیل پرونده تنظیم خانواده و مراقبت زوجین دارای فرزند </w:t>
      </w:r>
      <w:r w:rsidRPr="00BE2491">
        <w:rPr>
          <w:rFonts w:cs="B Traffic"/>
          <w:sz w:val="20"/>
          <w:szCs w:val="20"/>
          <w:lang w:bidi="fa-IR"/>
        </w:rPr>
        <w:t>PKU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میگیرد؟ 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 xml:space="preserve">آیا پیگیری انجام </w:t>
      </w:r>
      <w:r w:rsidRPr="00BE2491">
        <w:rPr>
          <w:rFonts w:cs="B Traffic"/>
          <w:sz w:val="20"/>
          <w:szCs w:val="20"/>
          <w:lang w:bidi="fa-IR"/>
        </w:rPr>
        <w:t>PND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مرحله اول دروالدین کودکان مبتلا به  </w:t>
      </w:r>
      <w:r w:rsidRPr="00BE2491">
        <w:rPr>
          <w:rFonts w:cs="B Traffic"/>
          <w:sz w:val="20"/>
          <w:szCs w:val="20"/>
          <w:lang w:bidi="fa-IR"/>
        </w:rPr>
        <w:t>PKU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میگیرد؟ 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 xml:space="preserve">آیا پیگیری انجام </w:t>
      </w:r>
      <w:r w:rsidRPr="00BE2491">
        <w:rPr>
          <w:rFonts w:cs="B Traffic"/>
          <w:sz w:val="20"/>
          <w:szCs w:val="20"/>
          <w:lang w:bidi="fa-IR"/>
        </w:rPr>
        <w:t>PND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مرحله دوم در 10 هفته اول بارداری در مادر دارای فرزند </w:t>
      </w:r>
      <w:r w:rsidRPr="00BE2491">
        <w:rPr>
          <w:rFonts w:cs="B Traffic"/>
          <w:sz w:val="20"/>
          <w:szCs w:val="20"/>
          <w:lang w:bidi="fa-IR"/>
        </w:rPr>
        <w:t>PKU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میگیرد؟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 xml:space="preserve">آیا </w:t>
      </w:r>
      <w:r w:rsidRPr="00BE2491">
        <w:rPr>
          <w:rFonts w:cs="B Traffic" w:hint="eastAsia"/>
          <w:sz w:val="20"/>
          <w:szCs w:val="20"/>
          <w:rtl/>
          <w:lang w:bidi="fa-IR"/>
        </w:rPr>
        <w:t>گزارش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فور</w:t>
      </w:r>
      <w:r w:rsidRPr="00BE2491">
        <w:rPr>
          <w:rFonts w:cs="B Traffic" w:hint="cs"/>
          <w:sz w:val="20"/>
          <w:szCs w:val="20"/>
          <w:rtl/>
          <w:lang w:bidi="fa-IR"/>
        </w:rPr>
        <w:t>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تلفن</w:t>
      </w:r>
      <w:r w:rsidRPr="00BE2491">
        <w:rPr>
          <w:rFonts w:cs="B Traffic" w:hint="cs"/>
          <w:sz w:val="20"/>
          <w:szCs w:val="20"/>
          <w:rtl/>
          <w:lang w:bidi="fa-IR"/>
        </w:rPr>
        <w:t>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وکتب</w:t>
      </w:r>
      <w:r w:rsidRPr="00BE2491">
        <w:rPr>
          <w:rFonts w:cs="B Traffic" w:hint="cs"/>
          <w:sz w:val="20"/>
          <w:szCs w:val="20"/>
          <w:rtl/>
          <w:lang w:bidi="fa-IR"/>
        </w:rPr>
        <w:t>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عدم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همکار</w:t>
      </w:r>
      <w:r w:rsidRPr="00BE2491">
        <w:rPr>
          <w:rFonts w:cs="B Traffic" w:hint="cs"/>
          <w:sz w:val="20"/>
          <w:szCs w:val="20"/>
          <w:rtl/>
          <w:lang w:bidi="fa-IR"/>
        </w:rPr>
        <w:t>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زوج</w:t>
      </w:r>
      <w:r w:rsidRPr="00BE2491">
        <w:rPr>
          <w:rFonts w:cs="B Traffic" w:hint="cs"/>
          <w:sz w:val="20"/>
          <w:szCs w:val="20"/>
          <w:rtl/>
          <w:lang w:bidi="fa-IR"/>
        </w:rPr>
        <w:t>ی</w:t>
      </w:r>
      <w:r w:rsidRPr="00BE2491">
        <w:rPr>
          <w:rFonts w:cs="B Traffic" w:hint="eastAsia"/>
          <w:sz w:val="20"/>
          <w:szCs w:val="20"/>
          <w:rtl/>
          <w:lang w:bidi="fa-IR"/>
        </w:rPr>
        <w:t>ن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دارا</w:t>
      </w:r>
      <w:r w:rsidRPr="00BE2491">
        <w:rPr>
          <w:rFonts w:cs="B Traffic" w:hint="cs"/>
          <w:sz w:val="20"/>
          <w:szCs w:val="20"/>
          <w:rtl/>
          <w:lang w:bidi="fa-IR"/>
        </w:rPr>
        <w:t>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فرزند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/>
          <w:sz w:val="20"/>
          <w:szCs w:val="20"/>
          <w:lang w:bidi="fa-IR"/>
        </w:rPr>
        <w:t>PKU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به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کارشناس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ستاد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ی میگیرد؟ 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 xml:space="preserve">آیا </w:t>
      </w:r>
      <w:r w:rsidRPr="00BE2491">
        <w:rPr>
          <w:rFonts w:cs="B Traffic" w:hint="eastAsia"/>
          <w:sz w:val="20"/>
          <w:szCs w:val="20"/>
          <w:rtl/>
          <w:lang w:bidi="fa-IR"/>
        </w:rPr>
        <w:t>ارا</w:t>
      </w:r>
      <w:r w:rsidRPr="00BE2491">
        <w:rPr>
          <w:rFonts w:cs="B Traffic" w:hint="cs"/>
          <w:sz w:val="20"/>
          <w:szCs w:val="20"/>
          <w:rtl/>
          <w:lang w:bidi="fa-IR"/>
        </w:rPr>
        <w:t>ی</w:t>
      </w:r>
      <w:r w:rsidRPr="00BE2491">
        <w:rPr>
          <w:rFonts w:cs="B Traffic" w:hint="eastAsia"/>
          <w:sz w:val="20"/>
          <w:szCs w:val="20"/>
          <w:rtl/>
          <w:lang w:bidi="fa-IR"/>
        </w:rPr>
        <w:t>ه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آمار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طبق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و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فرم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ها</w:t>
      </w:r>
      <w:r w:rsidRPr="00BE2491">
        <w:rPr>
          <w:rFonts w:cs="B Traffic" w:hint="cs"/>
          <w:sz w:val="20"/>
          <w:szCs w:val="20"/>
          <w:rtl/>
          <w:lang w:bidi="fa-IR"/>
        </w:rPr>
        <w:t>ی</w:t>
      </w: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eastAsia"/>
          <w:sz w:val="20"/>
          <w:szCs w:val="20"/>
          <w:rtl/>
          <w:lang w:bidi="fa-IR"/>
        </w:rPr>
        <w:t>مصوب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انجام میگیرد؟ 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/>
          <w:sz w:val="20"/>
          <w:szCs w:val="20"/>
          <w:rtl/>
          <w:lang w:bidi="fa-IR"/>
        </w:rPr>
        <w:t xml:space="preserve"> </w:t>
      </w:r>
      <w:r w:rsidRPr="00BE2491">
        <w:rPr>
          <w:rFonts w:cs="B Traffic" w:hint="cs"/>
          <w:sz w:val="20"/>
          <w:szCs w:val="20"/>
          <w:rtl/>
          <w:lang w:bidi="fa-IR"/>
        </w:rPr>
        <w:t>آیا پوشش تنظیم خانواده طبق توافق انجام شده است؟</w:t>
      </w:r>
    </w:p>
    <w:p w:rsidR="00BE2491" w:rsidRPr="00BE2491" w:rsidRDefault="00BE2491" w:rsidP="00BE2491">
      <w:pPr>
        <w:pStyle w:val="ListParagraph"/>
        <w:numPr>
          <w:ilvl w:val="0"/>
          <w:numId w:val="26"/>
        </w:numPr>
        <w:bidi/>
        <w:rPr>
          <w:rFonts w:cs="B Traffic"/>
          <w:sz w:val="20"/>
          <w:szCs w:val="20"/>
          <w:rtl/>
          <w:lang w:bidi="fa-IR"/>
        </w:rPr>
      </w:pPr>
      <w:r w:rsidRPr="00BE2491">
        <w:rPr>
          <w:rFonts w:cs="B Traffic" w:hint="cs"/>
          <w:sz w:val="20"/>
          <w:szCs w:val="20"/>
          <w:rtl/>
          <w:lang w:bidi="fa-IR"/>
        </w:rPr>
        <w:t xml:space="preserve">آیا </w:t>
      </w:r>
      <w:r w:rsidRPr="00BE2491">
        <w:rPr>
          <w:rFonts w:cs="B Traffic"/>
          <w:sz w:val="20"/>
          <w:szCs w:val="20"/>
          <w:lang w:bidi="fa-IR"/>
        </w:rPr>
        <w:t>PND</w:t>
      </w:r>
      <w:r w:rsidRPr="00BE2491">
        <w:rPr>
          <w:rFonts w:cs="B Traffic" w:hint="cs"/>
          <w:sz w:val="20"/>
          <w:szCs w:val="20"/>
          <w:rtl/>
          <w:lang w:bidi="fa-IR"/>
        </w:rPr>
        <w:t xml:space="preserve"> مرحله یک و دو طبق توافق انجام شده است؟</w:t>
      </w:r>
    </w:p>
    <w:p w:rsidR="00CD69E1" w:rsidRPr="00B976A5" w:rsidRDefault="00CD69E1" w:rsidP="00B976A5">
      <w:pPr>
        <w:tabs>
          <w:tab w:val="left" w:pos="3525"/>
        </w:tabs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bookmarkStart w:id="0" w:name="_GoBack"/>
      <w:bookmarkEnd w:id="0"/>
    </w:p>
    <w:sectPr w:rsidR="00CD69E1" w:rsidRPr="00B976A5" w:rsidSect="00BE2491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6EF" w:rsidRDefault="00D956EF" w:rsidP="00A240CC">
      <w:pPr>
        <w:spacing w:after="0" w:line="240" w:lineRule="auto"/>
      </w:pPr>
      <w:r>
        <w:separator/>
      </w:r>
    </w:p>
  </w:endnote>
  <w:endnote w:type="continuationSeparator" w:id="0">
    <w:p w:rsidR="00D956EF" w:rsidRDefault="00D956EF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6EF" w:rsidRDefault="00D956EF" w:rsidP="00A240CC">
      <w:pPr>
        <w:spacing w:after="0" w:line="240" w:lineRule="auto"/>
      </w:pPr>
      <w:r>
        <w:separator/>
      </w:r>
    </w:p>
  </w:footnote>
  <w:footnote w:type="continuationSeparator" w:id="0">
    <w:p w:rsidR="00D956EF" w:rsidRDefault="00D956EF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0D6429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EC6AA6">
          <w:rPr>
            <w:rFonts w:cs="Times New Roman" w:hint="cs"/>
            <w:b/>
            <w:bCs/>
            <w:rtl/>
            <w:lang w:bidi="fa-IR"/>
          </w:rPr>
          <w:t xml:space="preserve">پیشگیری و مراقبت بیماریهای غیرواگیر- </w:t>
        </w:r>
        <w:r w:rsidR="000D6429">
          <w:rPr>
            <w:rFonts w:cs="Times New Roman" w:hint="cs"/>
            <w:b/>
            <w:bCs/>
            <w:rtl/>
            <w:lang w:bidi="fa-IR"/>
          </w:rPr>
          <w:t>کارشناس مراقب زن</w:t>
        </w:r>
        <w:r w:rsidR="008916BC">
          <w:rPr>
            <w:rFonts w:cs="Times New Roman" w:hint="cs"/>
            <w:b/>
            <w:bCs/>
            <w:rtl/>
            <w:lang w:bidi="fa-IR"/>
          </w:rPr>
          <w:t xml:space="preserve"> 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EC6AA6">
          <w:rPr>
            <w:rFonts w:cs="B Traffic" w:hint="cs"/>
            <w:b/>
            <w:bCs/>
            <w:rtl/>
            <w:lang w:bidi="fa-IR"/>
          </w:rPr>
          <w:t>25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</w:t>
        </w:r>
        <w:r w:rsidR="008916BC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</w:t>
        </w:r>
        <w:r w:rsidR="008916BC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717A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919E1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66598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757E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56161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418C6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F73F7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51940"/>
    <w:multiLevelType w:val="hybridMultilevel"/>
    <w:tmpl w:val="8C76F9FE"/>
    <w:lvl w:ilvl="0" w:tplc="894EEB7E">
      <w:start w:val="1"/>
      <w:numFmt w:val="decimal"/>
      <w:lvlText w:val="%1-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332ADB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F0A8A"/>
    <w:multiLevelType w:val="hybridMultilevel"/>
    <w:tmpl w:val="1B9460A0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EF846A5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203E5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61D44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60B2C"/>
    <w:multiLevelType w:val="hybridMultilevel"/>
    <w:tmpl w:val="12C21E9A"/>
    <w:lvl w:ilvl="0" w:tplc="74F8B2E6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44446754">
      <w:numFmt w:val="bullet"/>
      <w:lvlText w:val=""/>
      <w:lvlJc w:val="left"/>
      <w:pPr>
        <w:ind w:left="2160" w:hanging="540"/>
      </w:pPr>
      <w:rPr>
        <w:rFonts w:ascii="Symbol" w:eastAsia="Calibri" w:hAnsi="Symbol" w:cs="B Nazani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27ADA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47B95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C42746"/>
    <w:multiLevelType w:val="hybridMultilevel"/>
    <w:tmpl w:val="AB88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F45741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06343"/>
    <w:multiLevelType w:val="hybridMultilevel"/>
    <w:tmpl w:val="AA1A56BC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855C0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A7482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E01F08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B35A2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AF3A94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406E8F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F7DE3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25"/>
  </w:num>
  <w:num w:numId="5">
    <w:abstractNumId w:val="15"/>
  </w:num>
  <w:num w:numId="6">
    <w:abstractNumId w:val="19"/>
  </w:num>
  <w:num w:numId="7">
    <w:abstractNumId w:val="4"/>
  </w:num>
  <w:num w:numId="8">
    <w:abstractNumId w:val="23"/>
  </w:num>
  <w:num w:numId="9">
    <w:abstractNumId w:val="8"/>
  </w:num>
  <w:num w:numId="10">
    <w:abstractNumId w:val="20"/>
  </w:num>
  <w:num w:numId="11">
    <w:abstractNumId w:val="12"/>
  </w:num>
  <w:num w:numId="12">
    <w:abstractNumId w:val="22"/>
  </w:num>
  <w:num w:numId="13">
    <w:abstractNumId w:val="5"/>
  </w:num>
  <w:num w:numId="14">
    <w:abstractNumId w:val="17"/>
  </w:num>
  <w:num w:numId="15">
    <w:abstractNumId w:val="24"/>
  </w:num>
  <w:num w:numId="16">
    <w:abstractNumId w:val="3"/>
  </w:num>
  <w:num w:numId="17">
    <w:abstractNumId w:val="6"/>
  </w:num>
  <w:num w:numId="18">
    <w:abstractNumId w:val="2"/>
  </w:num>
  <w:num w:numId="19">
    <w:abstractNumId w:val="14"/>
  </w:num>
  <w:num w:numId="20">
    <w:abstractNumId w:val="18"/>
  </w:num>
  <w:num w:numId="21">
    <w:abstractNumId w:val="7"/>
  </w:num>
  <w:num w:numId="22">
    <w:abstractNumId w:val="11"/>
  </w:num>
  <w:num w:numId="23">
    <w:abstractNumId w:val="1"/>
  </w:num>
  <w:num w:numId="24">
    <w:abstractNumId w:val="0"/>
  </w:num>
  <w:num w:numId="25">
    <w:abstractNumId w:val="1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90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6902"/>
    <w:rsid w:val="000D6429"/>
    <w:rsid w:val="000F5CDA"/>
    <w:rsid w:val="0010216F"/>
    <w:rsid w:val="00146FD8"/>
    <w:rsid w:val="001477BB"/>
    <w:rsid w:val="001578FD"/>
    <w:rsid w:val="00157FCF"/>
    <w:rsid w:val="00173284"/>
    <w:rsid w:val="001A1A80"/>
    <w:rsid w:val="001A1F64"/>
    <w:rsid w:val="001A3668"/>
    <w:rsid w:val="001A5594"/>
    <w:rsid w:val="001D191B"/>
    <w:rsid w:val="001F4A97"/>
    <w:rsid w:val="00201C4B"/>
    <w:rsid w:val="00206F4F"/>
    <w:rsid w:val="00226A93"/>
    <w:rsid w:val="00245CCC"/>
    <w:rsid w:val="00263E82"/>
    <w:rsid w:val="00284801"/>
    <w:rsid w:val="002A0B52"/>
    <w:rsid w:val="002B6045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C0A01"/>
    <w:rsid w:val="003C121D"/>
    <w:rsid w:val="003D307A"/>
    <w:rsid w:val="00403DD2"/>
    <w:rsid w:val="0043062F"/>
    <w:rsid w:val="00444A01"/>
    <w:rsid w:val="00472887"/>
    <w:rsid w:val="00497B41"/>
    <w:rsid w:val="004C05DA"/>
    <w:rsid w:val="004F1829"/>
    <w:rsid w:val="00505B7D"/>
    <w:rsid w:val="00514CC0"/>
    <w:rsid w:val="00556935"/>
    <w:rsid w:val="0056489F"/>
    <w:rsid w:val="00592122"/>
    <w:rsid w:val="005C5053"/>
    <w:rsid w:val="00634CE9"/>
    <w:rsid w:val="006411F4"/>
    <w:rsid w:val="00677A6D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B7615"/>
    <w:rsid w:val="007C6132"/>
    <w:rsid w:val="007C6690"/>
    <w:rsid w:val="007D3974"/>
    <w:rsid w:val="007D4C81"/>
    <w:rsid w:val="007D6FAF"/>
    <w:rsid w:val="00801B43"/>
    <w:rsid w:val="00811A30"/>
    <w:rsid w:val="00822782"/>
    <w:rsid w:val="008916BC"/>
    <w:rsid w:val="008A2628"/>
    <w:rsid w:val="008A5597"/>
    <w:rsid w:val="008C09E2"/>
    <w:rsid w:val="008D7C72"/>
    <w:rsid w:val="008E3FAE"/>
    <w:rsid w:val="008F2B2C"/>
    <w:rsid w:val="00904E97"/>
    <w:rsid w:val="00907FEE"/>
    <w:rsid w:val="00910A64"/>
    <w:rsid w:val="00945770"/>
    <w:rsid w:val="00955077"/>
    <w:rsid w:val="009557CC"/>
    <w:rsid w:val="0097018E"/>
    <w:rsid w:val="00991662"/>
    <w:rsid w:val="009A4BCF"/>
    <w:rsid w:val="009A4F1B"/>
    <w:rsid w:val="009C0CD5"/>
    <w:rsid w:val="009C533A"/>
    <w:rsid w:val="009D6405"/>
    <w:rsid w:val="009D7A89"/>
    <w:rsid w:val="009E739F"/>
    <w:rsid w:val="00A028C8"/>
    <w:rsid w:val="00A124B0"/>
    <w:rsid w:val="00A14342"/>
    <w:rsid w:val="00A240CC"/>
    <w:rsid w:val="00A24F66"/>
    <w:rsid w:val="00A646B1"/>
    <w:rsid w:val="00A76DB8"/>
    <w:rsid w:val="00AD11DD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976A5"/>
    <w:rsid w:val="00BA7DF4"/>
    <w:rsid w:val="00BB75C8"/>
    <w:rsid w:val="00BC6917"/>
    <w:rsid w:val="00BE0EFF"/>
    <w:rsid w:val="00BE2491"/>
    <w:rsid w:val="00BF79F6"/>
    <w:rsid w:val="00C01AC5"/>
    <w:rsid w:val="00C05C00"/>
    <w:rsid w:val="00C12284"/>
    <w:rsid w:val="00C2108B"/>
    <w:rsid w:val="00C23332"/>
    <w:rsid w:val="00C563A0"/>
    <w:rsid w:val="00C655D5"/>
    <w:rsid w:val="00C7371B"/>
    <w:rsid w:val="00CC4F98"/>
    <w:rsid w:val="00CD079E"/>
    <w:rsid w:val="00CD69E1"/>
    <w:rsid w:val="00CF6158"/>
    <w:rsid w:val="00D00C0A"/>
    <w:rsid w:val="00D07050"/>
    <w:rsid w:val="00D41FA4"/>
    <w:rsid w:val="00D46CC2"/>
    <w:rsid w:val="00D6323F"/>
    <w:rsid w:val="00D956EF"/>
    <w:rsid w:val="00DC25ED"/>
    <w:rsid w:val="00DF2088"/>
    <w:rsid w:val="00E13DEE"/>
    <w:rsid w:val="00E4551F"/>
    <w:rsid w:val="00E47B39"/>
    <w:rsid w:val="00E570BE"/>
    <w:rsid w:val="00E57B7A"/>
    <w:rsid w:val="00E6286D"/>
    <w:rsid w:val="00E8357B"/>
    <w:rsid w:val="00EA2B29"/>
    <w:rsid w:val="00EC6AA6"/>
    <w:rsid w:val="00EC757E"/>
    <w:rsid w:val="00ED0025"/>
    <w:rsid w:val="00EE1EC3"/>
    <w:rsid w:val="00EF46B3"/>
    <w:rsid w:val="00F120A6"/>
    <w:rsid w:val="00F12149"/>
    <w:rsid w:val="00F13F67"/>
    <w:rsid w:val="00F1699E"/>
    <w:rsid w:val="00F25412"/>
    <w:rsid w:val="00F55A74"/>
    <w:rsid w:val="00F604FF"/>
    <w:rsid w:val="00F6447A"/>
    <w:rsid w:val="00FA0874"/>
    <w:rsid w:val="00FB0F54"/>
    <w:rsid w:val="00FB294F"/>
    <w:rsid w:val="00FB7823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D1266"/>
    <w:rsid w:val="00130629"/>
    <w:rsid w:val="00144EE6"/>
    <w:rsid w:val="00156DE6"/>
    <w:rsid w:val="001A1FA3"/>
    <w:rsid w:val="001C36DD"/>
    <w:rsid w:val="00210F32"/>
    <w:rsid w:val="002C6A31"/>
    <w:rsid w:val="003B0CEC"/>
    <w:rsid w:val="00402271"/>
    <w:rsid w:val="00423D6E"/>
    <w:rsid w:val="004770A1"/>
    <w:rsid w:val="004F424E"/>
    <w:rsid w:val="00530373"/>
    <w:rsid w:val="005A097E"/>
    <w:rsid w:val="006F77CD"/>
    <w:rsid w:val="00715BB6"/>
    <w:rsid w:val="007744A4"/>
    <w:rsid w:val="00961DC5"/>
    <w:rsid w:val="00A031E6"/>
    <w:rsid w:val="00A570B2"/>
    <w:rsid w:val="00B04409"/>
    <w:rsid w:val="00B24928"/>
    <w:rsid w:val="00B80213"/>
    <w:rsid w:val="00BC20FA"/>
    <w:rsid w:val="00C16303"/>
    <w:rsid w:val="00CE1EBE"/>
    <w:rsid w:val="00D874EB"/>
    <w:rsid w:val="00D8767B"/>
    <w:rsid w:val="00DA614C"/>
    <w:rsid w:val="00DD74E5"/>
    <w:rsid w:val="00E71878"/>
    <w:rsid w:val="00F0463E"/>
    <w:rsid w:val="00F93BD3"/>
    <w:rsid w:val="00FA44DF"/>
    <w:rsid w:val="00FF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59D05-A42F-45F5-A360-DBE9A51C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پزشک             مورخه :   25   /7   / 93</vt:lpstr>
    </vt:vector>
  </TitlesOfParts>
  <Company>eazphc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کارشناس مراقب زن             مورخه :   25   /7   / 93</dc:title>
  <dc:creator>hasanzade</dc:creator>
  <cp:lastModifiedBy>hasanzade</cp:lastModifiedBy>
  <cp:revision>11</cp:revision>
  <cp:lastPrinted>2014-10-02T10:13:00Z</cp:lastPrinted>
  <dcterms:created xsi:type="dcterms:W3CDTF">2014-10-14T09:35:00Z</dcterms:created>
  <dcterms:modified xsi:type="dcterms:W3CDTF">2014-11-02T10:05:00Z</dcterms:modified>
</cp:coreProperties>
</file>